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B39" w:rsidRPr="00A00B39" w:rsidRDefault="00A83F82">
      <w:pPr>
        <w:jc w:val="left"/>
        <w:rPr>
          <w:rFonts w:ascii="黑体" w:eastAsia="黑体" w:hAnsi="黑体" w:cs="黑体"/>
          <w:sz w:val="28"/>
          <w:szCs w:val="28"/>
        </w:rPr>
      </w:pPr>
      <w:r w:rsidRPr="00A00B39">
        <w:rPr>
          <w:rFonts w:ascii="黑体" w:eastAsia="黑体" w:hAnsi="黑体" w:cs="黑体" w:hint="eastAsia"/>
          <w:sz w:val="28"/>
          <w:szCs w:val="28"/>
        </w:rPr>
        <w:t>附件1</w:t>
      </w:r>
    </w:p>
    <w:p w:rsidR="003816B9" w:rsidRPr="00632C4E" w:rsidRDefault="00A83F82">
      <w:pPr>
        <w:jc w:val="center"/>
        <w:rPr>
          <w:rFonts w:ascii="方正小标宋简体" w:eastAsia="方正小标宋简体" w:hAnsi="黑体" w:cs="黑体"/>
          <w:sz w:val="36"/>
          <w:szCs w:val="36"/>
        </w:rPr>
      </w:pPr>
      <w:r w:rsidRPr="00632C4E">
        <w:rPr>
          <w:rFonts w:ascii="方正小标宋简体" w:eastAsia="方正小标宋简体" w:hAnsi="黑体" w:cs="黑体" w:hint="eastAsia"/>
          <w:sz w:val="36"/>
          <w:szCs w:val="36"/>
        </w:rPr>
        <w:t>陕西省发展和改革委员会</w:t>
      </w:r>
    </w:p>
    <w:p w:rsidR="00632C4E" w:rsidRPr="00632C4E" w:rsidRDefault="00A83F82" w:rsidP="00632C4E">
      <w:pPr>
        <w:jc w:val="center"/>
        <w:rPr>
          <w:rFonts w:ascii="方正小标宋简体" w:eastAsia="方正小标宋简体"/>
        </w:rPr>
      </w:pPr>
      <w:r w:rsidRPr="00632C4E">
        <w:rPr>
          <w:rFonts w:ascii="方正小标宋简体" w:eastAsia="方正小标宋简体" w:hAnsi="黑体" w:cs="黑体" w:hint="eastAsia"/>
          <w:sz w:val="36"/>
          <w:szCs w:val="36"/>
        </w:rPr>
        <w:t>关于组织申报县域经济发展专项资金项目的通知</w:t>
      </w:r>
    </w:p>
    <w:p w:rsidR="00632C4E" w:rsidRDefault="00632C4E" w:rsidP="00632C4E"/>
    <w:p w:rsidR="003816B9" w:rsidRPr="00632C4E" w:rsidRDefault="00A83F82" w:rsidP="00632C4E">
      <w:pPr>
        <w:spacing w:line="560" w:lineRule="exact"/>
        <w:rPr>
          <w:rFonts w:ascii="仿宋_GB2312" w:eastAsia="仿宋_GB2312"/>
        </w:rPr>
      </w:pPr>
      <w:r w:rsidRPr="00632C4E">
        <w:rPr>
          <w:rFonts w:ascii="仿宋_GB2312" w:eastAsia="仿宋_GB2312" w:hAnsi="仿宋" w:cs="仿宋" w:hint="eastAsia"/>
          <w:sz w:val="32"/>
          <w:szCs w:val="32"/>
        </w:rPr>
        <w:t>各有关市发展改革委：</w:t>
      </w:r>
    </w:p>
    <w:p w:rsidR="003816B9" w:rsidRPr="00632C4E" w:rsidRDefault="00A83F82" w:rsidP="00632C4E">
      <w:pPr>
        <w:spacing w:line="560" w:lineRule="exact"/>
        <w:rPr>
          <w:rFonts w:ascii="仿宋_GB2312" w:eastAsia="仿宋_GB2312" w:hAnsi="仿宋" w:cs="仿宋"/>
          <w:sz w:val="32"/>
          <w:szCs w:val="32"/>
        </w:rPr>
      </w:pPr>
      <w:r w:rsidRPr="00632C4E">
        <w:rPr>
          <w:rFonts w:ascii="仿宋_GB2312" w:eastAsia="仿宋_GB2312" w:hAnsi="仿宋" w:cs="仿宋" w:hint="eastAsia"/>
          <w:sz w:val="32"/>
          <w:szCs w:val="32"/>
        </w:rPr>
        <w:t xml:space="preserve">　　根据省委、省政府《关于加快县域经济发展和城镇建设的若干意见》（陕发〔2017〕10号），为进一步</w:t>
      </w:r>
      <w:bookmarkStart w:id="0" w:name="_GoBack"/>
      <w:bookmarkEnd w:id="0"/>
      <w:r w:rsidRPr="00632C4E">
        <w:rPr>
          <w:rFonts w:ascii="仿宋_GB2312" w:eastAsia="仿宋_GB2312" w:hAnsi="仿宋" w:cs="仿宋" w:hint="eastAsia"/>
          <w:sz w:val="32"/>
          <w:szCs w:val="32"/>
        </w:rPr>
        <w:t>强化县域产业支撑、园区承载实力，构建产业发展新体系，协同推进县域经济社会实现“四化同步”，加快全省县域经济发展，助推实现追赶超越，经研究，现将2017-2018年省级县域经济发展专项资金项目申报工作有关事项通知如下。</w:t>
      </w:r>
    </w:p>
    <w:p w:rsidR="003816B9" w:rsidRDefault="00A83F82" w:rsidP="00632C4E">
      <w:pPr>
        <w:spacing w:line="560" w:lineRule="exact"/>
        <w:rPr>
          <w:rFonts w:ascii="黑体" w:eastAsia="黑体" w:hAnsi="黑体" w:cs="黑体"/>
          <w:sz w:val="32"/>
          <w:szCs w:val="32"/>
        </w:rPr>
      </w:pPr>
      <w:r>
        <w:rPr>
          <w:rFonts w:ascii="仿宋" w:eastAsia="仿宋" w:hAnsi="仿宋" w:cs="仿宋" w:hint="eastAsia"/>
          <w:sz w:val="32"/>
          <w:szCs w:val="32"/>
        </w:rPr>
        <w:t xml:space="preserve">　　</w:t>
      </w:r>
      <w:r>
        <w:rPr>
          <w:rFonts w:ascii="黑体" w:eastAsia="黑体" w:hAnsi="黑体" w:cs="黑体" w:hint="eastAsia"/>
          <w:sz w:val="32"/>
          <w:szCs w:val="32"/>
        </w:rPr>
        <w:t>一、申报范围</w:t>
      </w:r>
    </w:p>
    <w:p w:rsidR="003816B9" w:rsidRPr="00632C4E" w:rsidRDefault="00A83F82" w:rsidP="00632C4E">
      <w:pPr>
        <w:spacing w:line="560" w:lineRule="exact"/>
        <w:rPr>
          <w:rFonts w:ascii="仿宋_GB2312" w:eastAsia="仿宋_GB2312" w:hAnsi="仿宋" w:cs="仿宋"/>
          <w:sz w:val="32"/>
          <w:szCs w:val="32"/>
        </w:rPr>
      </w:pPr>
      <w:r>
        <w:rPr>
          <w:rFonts w:ascii="仿宋" w:eastAsia="仿宋" w:hAnsi="仿宋" w:cs="仿宋" w:hint="eastAsia"/>
          <w:sz w:val="32"/>
          <w:szCs w:val="32"/>
        </w:rPr>
        <w:t xml:space="preserve">　　</w:t>
      </w:r>
      <w:r w:rsidRPr="00632C4E">
        <w:rPr>
          <w:rFonts w:ascii="仿宋_GB2312" w:eastAsia="仿宋_GB2312" w:hAnsi="仿宋" w:cs="仿宋" w:hint="eastAsia"/>
          <w:sz w:val="32"/>
          <w:szCs w:val="32"/>
        </w:rPr>
        <w:t>省级县域经济发展专项资金主要支持县、县级市和计划单列市（不包含市辖区）域内的固定资产投资项目。</w:t>
      </w:r>
    </w:p>
    <w:p w:rsidR="003816B9" w:rsidRDefault="00A83F82" w:rsidP="00632C4E">
      <w:pPr>
        <w:spacing w:line="560" w:lineRule="exact"/>
        <w:rPr>
          <w:rFonts w:ascii="仿宋" w:eastAsia="仿宋" w:hAnsi="仿宋" w:cs="仿宋"/>
          <w:sz w:val="32"/>
          <w:szCs w:val="32"/>
        </w:rPr>
      </w:pPr>
      <w:r>
        <w:rPr>
          <w:rFonts w:ascii="仿宋" w:eastAsia="仿宋" w:hAnsi="仿宋" w:cs="仿宋" w:hint="eastAsia"/>
          <w:sz w:val="32"/>
          <w:szCs w:val="32"/>
        </w:rPr>
        <w:t xml:space="preserve">　　</w:t>
      </w:r>
      <w:r w:rsidRPr="00632C4E">
        <w:rPr>
          <w:rFonts w:ascii="楷体_GB2312" w:eastAsia="楷体_GB2312" w:hAnsi="仿宋" w:cs="仿宋" w:hint="eastAsia"/>
          <w:sz w:val="32"/>
          <w:szCs w:val="32"/>
        </w:rPr>
        <w:t>1．产业园区基础设施项目。</w:t>
      </w:r>
      <w:r w:rsidRPr="00632C4E">
        <w:rPr>
          <w:rFonts w:ascii="仿宋_GB2312" w:eastAsia="仿宋_GB2312" w:hAnsi="仿宋" w:cs="仿宋" w:hint="eastAsia"/>
          <w:sz w:val="32"/>
          <w:szCs w:val="32"/>
        </w:rPr>
        <w:t>重点支持省、市、县政府确定的重点产业园区内的基础设施、标准化厂房建设项目。</w:t>
      </w:r>
    </w:p>
    <w:p w:rsidR="003816B9" w:rsidRPr="00632C4E" w:rsidRDefault="00A83F82" w:rsidP="00632C4E">
      <w:pPr>
        <w:spacing w:line="560" w:lineRule="exact"/>
        <w:rPr>
          <w:rFonts w:ascii="仿宋_GB2312" w:eastAsia="仿宋_GB2312" w:hAnsi="仿宋" w:cs="仿宋"/>
          <w:sz w:val="32"/>
          <w:szCs w:val="32"/>
        </w:rPr>
      </w:pPr>
      <w:r w:rsidRPr="00632C4E">
        <w:rPr>
          <w:rFonts w:ascii="楷体_GB2312" w:eastAsia="楷体_GB2312" w:hAnsi="仿宋" w:cs="仿宋" w:hint="eastAsia"/>
          <w:sz w:val="32"/>
          <w:szCs w:val="32"/>
        </w:rPr>
        <w:t xml:space="preserve">　　2．重大产业项目。</w:t>
      </w:r>
      <w:r w:rsidRPr="00632C4E">
        <w:rPr>
          <w:rFonts w:ascii="仿宋_GB2312" w:eastAsia="仿宋_GB2312" w:hAnsi="仿宋" w:cs="仿宋" w:hint="eastAsia"/>
          <w:sz w:val="32"/>
          <w:szCs w:val="32"/>
        </w:rPr>
        <w:t>支持符合县域主导产业的装备制造、新型材料、电子信息、生物医药、农产品深加工、现代物流、能源资源转化及资源综合利用等领域的续建和新开工项目。对延伸产业链条、科技含量高、辐射带动作用强且当年可新增产能的项目予以倾斜支持。</w:t>
      </w:r>
    </w:p>
    <w:p w:rsidR="003816B9" w:rsidRDefault="00A83F82" w:rsidP="00632C4E">
      <w:pPr>
        <w:spacing w:line="560" w:lineRule="exact"/>
        <w:rPr>
          <w:rFonts w:ascii="仿宋" w:eastAsia="仿宋" w:hAnsi="仿宋" w:cs="仿宋"/>
          <w:sz w:val="32"/>
          <w:szCs w:val="32"/>
        </w:rPr>
      </w:pPr>
      <w:r>
        <w:rPr>
          <w:rFonts w:ascii="仿宋" w:eastAsia="仿宋" w:hAnsi="仿宋" w:cs="仿宋" w:hint="eastAsia"/>
          <w:sz w:val="32"/>
          <w:szCs w:val="32"/>
        </w:rPr>
        <w:t xml:space="preserve">　</w:t>
      </w:r>
      <w:r w:rsidRPr="00632C4E">
        <w:rPr>
          <w:rFonts w:ascii="楷体_GB2312" w:eastAsia="楷体_GB2312" w:hAnsi="仿宋" w:cs="仿宋" w:hint="eastAsia"/>
          <w:sz w:val="32"/>
          <w:szCs w:val="32"/>
        </w:rPr>
        <w:t xml:space="preserve">　3．产业融合项目。</w:t>
      </w:r>
      <w:r w:rsidRPr="00632C4E">
        <w:rPr>
          <w:rFonts w:ascii="仿宋_GB2312" w:eastAsia="仿宋_GB2312" w:hAnsi="仿宋" w:cs="仿宋" w:hint="eastAsia"/>
          <w:sz w:val="32"/>
          <w:szCs w:val="32"/>
        </w:rPr>
        <w:t>支持三次产业融合发展，重点支持农业</w:t>
      </w:r>
      <w:r w:rsidRPr="00632C4E">
        <w:rPr>
          <w:rFonts w:ascii="仿宋_GB2312" w:eastAsia="仿宋_GB2312" w:hAnsi="仿宋" w:cs="仿宋" w:hint="eastAsia"/>
          <w:sz w:val="32"/>
          <w:szCs w:val="32"/>
        </w:rPr>
        <w:lastRenderedPageBreak/>
        <w:t>循环经济、农业种养殖及加工一体化、现代农业物流体系建设、新型旅游产业融合等项目。</w:t>
      </w:r>
    </w:p>
    <w:p w:rsidR="003816B9" w:rsidRPr="00632C4E" w:rsidRDefault="00A83F82" w:rsidP="00632C4E">
      <w:pPr>
        <w:spacing w:line="560" w:lineRule="exact"/>
        <w:rPr>
          <w:rFonts w:ascii="仿宋_GB2312" w:eastAsia="仿宋_GB2312" w:hAnsi="仿宋" w:cs="仿宋"/>
          <w:sz w:val="32"/>
          <w:szCs w:val="32"/>
        </w:rPr>
      </w:pPr>
      <w:r w:rsidRPr="00632C4E">
        <w:rPr>
          <w:rFonts w:ascii="楷体_GB2312" w:eastAsia="楷体_GB2312" w:hAnsi="仿宋" w:cs="仿宋" w:hint="eastAsia"/>
          <w:sz w:val="32"/>
          <w:szCs w:val="32"/>
        </w:rPr>
        <w:t xml:space="preserve">　　4．县域重大战略工程。</w:t>
      </w:r>
      <w:r w:rsidRPr="00632C4E">
        <w:rPr>
          <w:rFonts w:ascii="仿宋_GB2312" w:eastAsia="仿宋_GB2312" w:hAnsi="仿宋" w:cs="仿宋" w:hint="eastAsia"/>
          <w:sz w:val="32"/>
          <w:szCs w:val="32"/>
        </w:rPr>
        <w:t>支持符合县域四化同步发展、促进精准扶贫任务落实、带动农民增收创业的重点项目，以及落实省委、省政府促进县域经济发展重点任务等。</w:t>
      </w:r>
    </w:p>
    <w:p w:rsidR="003816B9" w:rsidRPr="00632C4E" w:rsidRDefault="00A83F82" w:rsidP="00632C4E">
      <w:pPr>
        <w:spacing w:line="560" w:lineRule="exact"/>
        <w:rPr>
          <w:rFonts w:ascii="仿宋_GB2312" w:eastAsia="仿宋_GB2312" w:hAnsi="仿宋" w:cs="仿宋"/>
          <w:sz w:val="32"/>
          <w:szCs w:val="32"/>
        </w:rPr>
      </w:pPr>
      <w:r w:rsidRPr="00632C4E">
        <w:rPr>
          <w:rFonts w:ascii="楷体_GB2312" w:eastAsia="楷体_GB2312" w:hAnsi="仿宋" w:cs="仿宋" w:hint="eastAsia"/>
          <w:sz w:val="32"/>
          <w:szCs w:val="32"/>
        </w:rPr>
        <w:t xml:space="preserve">　　5．重大平台建设项目。</w:t>
      </w:r>
      <w:r w:rsidRPr="00632C4E">
        <w:rPr>
          <w:rFonts w:ascii="仿宋_GB2312" w:eastAsia="仿宋_GB2312" w:hAnsi="仿宋" w:cs="仿宋" w:hint="eastAsia"/>
          <w:sz w:val="32"/>
          <w:szCs w:val="32"/>
        </w:rPr>
        <w:t>重点支持县域工业集中区生产性服务中心、研发设计咨询服务平台、产业园区配套公共服务平台等项目。</w:t>
      </w:r>
    </w:p>
    <w:p w:rsidR="003816B9" w:rsidRDefault="00A83F82" w:rsidP="00632C4E">
      <w:pPr>
        <w:spacing w:line="560" w:lineRule="exact"/>
        <w:rPr>
          <w:rFonts w:ascii="仿宋" w:eastAsia="仿宋" w:hAnsi="仿宋" w:cs="仿宋"/>
          <w:sz w:val="32"/>
          <w:szCs w:val="32"/>
        </w:rPr>
      </w:pPr>
      <w:r>
        <w:rPr>
          <w:rFonts w:ascii="仿宋" w:eastAsia="仿宋" w:hAnsi="仿宋" w:cs="仿宋" w:hint="eastAsia"/>
          <w:sz w:val="32"/>
          <w:szCs w:val="32"/>
        </w:rPr>
        <w:t xml:space="preserve">　　</w:t>
      </w:r>
      <w:r>
        <w:rPr>
          <w:rFonts w:ascii="黑体" w:eastAsia="黑体" w:hAnsi="黑体" w:cs="黑体" w:hint="eastAsia"/>
          <w:sz w:val="32"/>
          <w:szCs w:val="32"/>
        </w:rPr>
        <w:t>二、申报条件</w:t>
      </w:r>
    </w:p>
    <w:p w:rsidR="003816B9" w:rsidRPr="00632C4E" w:rsidRDefault="00A83F82" w:rsidP="00632C4E">
      <w:pPr>
        <w:spacing w:line="560" w:lineRule="exact"/>
        <w:rPr>
          <w:rFonts w:ascii="仿宋_GB2312" w:eastAsia="仿宋_GB2312" w:hAnsi="仿宋" w:cs="仿宋"/>
          <w:sz w:val="32"/>
          <w:szCs w:val="32"/>
        </w:rPr>
      </w:pPr>
      <w:r>
        <w:rPr>
          <w:rFonts w:ascii="仿宋" w:eastAsia="仿宋" w:hAnsi="仿宋" w:cs="仿宋" w:hint="eastAsia"/>
          <w:sz w:val="32"/>
          <w:szCs w:val="32"/>
        </w:rPr>
        <w:t xml:space="preserve">　　</w:t>
      </w:r>
      <w:r w:rsidRPr="00632C4E">
        <w:rPr>
          <w:rFonts w:ascii="仿宋_GB2312" w:eastAsia="仿宋_GB2312" w:hAnsi="仿宋" w:cs="仿宋" w:hint="eastAsia"/>
          <w:sz w:val="32"/>
          <w:szCs w:val="32"/>
        </w:rPr>
        <w:t>1．申报项目必须符合产业政策和相关规划要求。</w:t>
      </w:r>
    </w:p>
    <w:p w:rsidR="003816B9" w:rsidRPr="00632C4E" w:rsidRDefault="00A83F82" w:rsidP="00632C4E">
      <w:pPr>
        <w:spacing w:line="560" w:lineRule="exact"/>
        <w:rPr>
          <w:rFonts w:ascii="仿宋_GB2312" w:eastAsia="仿宋_GB2312" w:hAnsi="仿宋" w:cs="仿宋"/>
          <w:sz w:val="32"/>
          <w:szCs w:val="32"/>
        </w:rPr>
      </w:pPr>
      <w:r w:rsidRPr="00632C4E">
        <w:rPr>
          <w:rFonts w:ascii="仿宋_GB2312" w:eastAsia="仿宋_GB2312" w:hAnsi="仿宋" w:cs="仿宋" w:hint="eastAsia"/>
          <w:sz w:val="32"/>
          <w:szCs w:val="32"/>
        </w:rPr>
        <w:t xml:space="preserve">　　2．项目建设所需的审批（核准或备案）、城市规划、土地使用、环境保护等手续齐全，项目银行贷款、自有资金已落实。</w:t>
      </w:r>
    </w:p>
    <w:p w:rsidR="003816B9" w:rsidRPr="00632C4E" w:rsidRDefault="00A83F82" w:rsidP="00632C4E">
      <w:pPr>
        <w:spacing w:line="560" w:lineRule="exact"/>
        <w:rPr>
          <w:rFonts w:ascii="仿宋_GB2312" w:eastAsia="仿宋_GB2312" w:hAnsi="仿宋" w:cs="仿宋"/>
          <w:sz w:val="32"/>
          <w:szCs w:val="32"/>
        </w:rPr>
      </w:pPr>
      <w:r w:rsidRPr="00632C4E">
        <w:rPr>
          <w:rFonts w:ascii="仿宋_GB2312" w:eastAsia="仿宋_GB2312" w:hAnsi="仿宋" w:cs="仿宋" w:hint="eastAsia"/>
          <w:sz w:val="32"/>
          <w:szCs w:val="32"/>
        </w:rPr>
        <w:t xml:space="preserve">　　3．申报项目为已经开工的在建项目或2018年上半年能够开工建设项目。重大产业项目和产业园区基础设施项目总投资原则上不得低于5000万元，产业融合项目和重大平台建设项目原则上不得低于2000万元。</w:t>
      </w:r>
    </w:p>
    <w:p w:rsidR="003816B9" w:rsidRPr="00632C4E" w:rsidRDefault="00A83F82" w:rsidP="00632C4E">
      <w:pPr>
        <w:spacing w:line="560" w:lineRule="exact"/>
        <w:rPr>
          <w:rFonts w:ascii="仿宋_GB2312" w:eastAsia="仿宋_GB2312" w:hAnsi="仿宋" w:cs="仿宋"/>
          <w:sz w:val="32"/>
          <w:szCs w:val="32"/>
        </w:rPr>
      </w:pPr>
      <w:r w:rsidRPr="00632C4E">
        <w:rPr>
          <w:rFonts w:ascii="仿宋_GB2312" w:eastAsia="仿宋_GB2312" w:hAnsi="仿宋" w:cs="仿宋" w:hint="eastAsia"/>
          <w:sz w:val="32"/>
          <w:szCs w:val="32"/>
        </w:rPr>
        <w:t xml:space="preserve">　　4．申报企业须建立现代企业制度，具有健全的财务管理机构和严格的财务管理制度，资信条件良好，无违法违规行为。</w:t>
      </w:r>
    </w:p>
    <w:p w:rsidR="003816B9" w:rsidRDefault="00A83F82" w:rsidP="00632C4E">
      <w:pPr>
        <w:spacing w:line="560" w:lineRule="exact"/>
        <w:rPr>
          <w:rFonts w:ascii="黑体" w:eastAsia="黑体" w:hAnsi="黑体" w:cs="黑体"/>
          <w:sz w:val="32"/>
          <w:szCs w:val="32"/>
        </w:rPr>
      </w:pPr>
      <w:r>
        <w:rPr>
          <w:rFonts w:ascii="仿宋" w:eastAsia="仿宋" w:hAnsi="仿宋" w:cs="仿宋" w:hint="eastAsia"/>
          <w:sz w:val="32"/>
          <w:szCs w:val="32"/>
        </w:rPr>
        <w:t xml:space="preserve">　　</w:t>
      </w:r>
      <w:r>
        <w:rPr>
          <w:rFonts w:ascii="黑体" w:eastAsia="黑体" w:hAnsi="黑体" w:cs="黑体" w:hint="eastAsia"/>
          <w:sz w:val="32"/>
          <w:szCs w:val="32"/>
        </w:rPr>
        <w:t>三、申报材料</w:t>
      </w:r>
    </w:p>
    <w:p w:rsidR="003816B9" w:rsidRPr="00632C4E" w:rsidRDefault="00A83F82" w:rsidP="00632C4E">
      <w:pPr>
        <w:spacing w:line="560" w:lineRule="exact"/>
        <w:rPr>
          <w:rFonts w:ascii="仿宋_GB2312" w:eastAsia="仿宋_GB2312" w:hAnsi="仿宋" w:cs="仿宋"/>
          <w:sz w:val="32"/>
          <w:szCs w:val="32"/>
        </w:rPr>
      </w:pPr>
      <w:r>
        <w:rPr>
          <w:rFonts w:ascii="仿宋" w:eastAsia="仿宋" w:hAnsi="仿宋" w:cs="仿宋" w:hint="eastAsia"/>
          <w:sz w:val="32"/>
          <w:szCs w:val="32"/>
        </w:rPr>
        <w:t xml:space="preserve">　</w:t>
      </w:r>
      <w:r w:rsidRPr="00632C4E">
        <w:rPr>
          <w:rFonts w:ascii="仿宋_GB2312" w:eastAsia="仿宋_GB2312" w:hAnsi="仿宋" w:cs="仿宋" w:hint="eastAsia"/>
          <w:sz w:val="32"/>
          <w:szCs w:val="32"/>
        </w:rPr>
        <w:t xml:space="preserve">　1．市级县域经济发展专项资金申请报告和项目汇总表。资金申请报告应包含所申报项目总体情况和单个项目资金申请报告中的主要内容。</w:t>
      </w:r>
    </w:p>
    <w:p w:rsidR="003816B9" w:rsidRPr="00632C4E" w:rsidRDefault="00A83F82" w:rsidP="00632C4E">
      <w:pPr>
        <w:spacing w:line="560" w:lineRule="exact"/>
        <w:rPr>
          <w:rFonts w:ascii="仿宋_GB2312" w:eastAsia="仿宋_GB2312" w:hAnsi="仿宋" w:cs="仿宋"/>
          <w:sz w:val="32"/>
          <w:szCs w:val="32"/>
        </w:rPr>
      </w:pPr>
      <w:r w:rsidRPr="00632C4E">
        <w:rPr>
          <w:rFonts w:ascii="仿宋_GB2312" w:eastAsia="仿宋_GB2312" w:hAnsi="仿宋" w:cs="仿宋" w:hint="eastAsia"/>
          <w:sz w:val="32"/>
          <w:szCs w:val="32"/>
        </w:rPr>
        <w:lastRenderedPageBreak/>
        <w:t xml:space="preserve">　　2．项目资金申请报告和项目资金申请表。项目资金申请报告应主要说明项目单位基本情况，项目的必要性与可行性，项目建设的主要内容、工艺技术、建设期限、投资情况和资金来源，项目建设条件落实情况，进行项目的经济效益和社会效益分析，说明申请专项资金的数额。资金申请表要按照规定表式认真填写。</w:t>
      </w:r>
    </w:p>
    <w:p w:rsidR="003816B9" w:rsidRPr="00632C4E" w:rsidRDefault="00A83F82" w:rsidP="00632C4E">
      <w:pPr>
        <w:spacing w:line="560" w:lineRule="exact"/>
        <w:rPr>
          <w:rFonts w:ascii="仿宋_GB2312" w:eastAsia="仿宋_GB2312" w:hAnsi="仿宋" w:cs="仿宋"/>
          <w:sz w:val="32"/>
          <w:szCs w:val="32"/>
        </w:rPr>
      </w:pPr>
      <w:r w:rsidRPr="00632C4E">
        <w:rPr>
          <w:rFonts w:ascii="仿宋_GB2312" w:eastAsia="仿宋_GB2312" w:hAnsi="仿宋" w:cs="仿宋" w:hint="eastAsia"/>
          <w:sz w:val="32"/>
          <w:szCs w:val="32"/>
        </w:rPr>
        <w:t xml:space="preserve">　　3．项目建设各项手续情况。主要包括项目单位营业执照（复印件）、项目核准或备案文件、项目土地证或用地预审意见、建设规划部门意见、环评和能评报告等，附在项目申请报告之后。</w:t>
      </w:r>
    </w:p>
    <w:p w:rsidR="003816B9" w:rsidRPr="00632C4E" w:rsidRDefault="00A83F82" w:rsidP="00632C4E">
      <w:pPr>
        <w:spacing w:line="560" w:lineRule="exact"/>
        <w:rPr>
          <w:rFonts w:ascii="仿宋_GB2312" w:eastAsia="仿宋_GB2312" w:hAnsi="仿宋" w:cs="仿宋"/>
          <w:sz w:val="32"/>
          <w:szCs w:val="32"/>
        </w:rPr>
      </w:pPr>
      <w:r w:rsidRPr="00632C4E">
        <w:rPr>
          <w:rFonts w:ascii="仿宋_GB2312" w:eastAsia="仿宋_GB2312" w:hAnsi="仿宋" w:cs="仿宋" w:hint="eastAsia"/>
          <w:sz w:val="32"/>
          <w:szCs w:val="32"/>
        </w:rPr>
        <w:t xml:space="preserve">　　4．企业财务资信材料。主要包括项目单位2016年度、2017年上半年经审计的会计报表，税务部门出具的2016年度、2017年上半年纳税证明。</w:t>
      </w:r>
    </w:p>
    <w:p w:rsidR="003816B9" w:rsidRPr="00632C4E" w:rsidRDefault="00A83F82" w:rsidP="00632C4E">
      <w:pPr>
        <w:spacing w:line="560" w:lineRule="exact"/>
        <w:rPr>
          <w:rFonts w:ascii="仿宋_GB2312" w:eastAsia="仿宋_GB2312" w:hAnsi="仿宋" w:cs="仿宋"/>
          <w:sz w:val="32"/>
          <w:szCs w:val="32"/>
        </w:rPr>
      </w:pPr>
      <w:r w:rsidRPr="00632C4E">
        <w:rPr>
          <w:rFonts w:ascii="仿宋_GB2312" w:eastAsia="仿宋_GB2312" w:hAnsi="仿宋" w:cs="仿宋" w:hint="eastAsia"/>
          <w:sz w:val="32"/>
          <w:szCs w:val="32"/>
        </w:rPr>
        <w:t xml:space="preserve">　　5．项目单位对资金申请报告内容和附属文件真实性负责的声明。</w:t>
      </w:r>
    </w:p>
    <w:p w:rsidR="003816B9" w:rsidRDefault="00A83F82" w:rsidP="00632C4E">
      <w:pPr>
        <w:spacing w:line="560" w:lineRule="exact"/>
        <w:rPr>
          <w:rFonts w:ascii="黑体" w:eastAsia="黑体" w:hAnsi="黑体" w:cs="黑体"/>
          <w:sz w:val="32"/>
          <w:szCs w:val="32"/>
        </w:rPr>
      </w:pPr>
      <w:r>
        <w:rPr>
          <w:rFonts w:ascii="仿宋" w:eastAsia="仿宋" w:hAnsi="仿宋" w:cs="仿宋" w:hint="eastAsia"/>
          <w:sz w:val="32"/>
          <w:szCs w:val="32"/>
        </w:rPr>
        <w:t xml:space="preserve">　　</w:t>
      </w:r>
      <w:r>
        <w:rPr>
          <w:rFonts w:ascii="黑体" w:eastAsia="黑体" w:hAnsi="黑体" w:cs="黑体" w:hint="eastAsia"/>
          <w:sz w:val="32"/>
          <w:szCs w:val="32"/>
        </w:rPr>
        <w:t>四、支持方式</w:t>
      </w:r>
    </w:p>
    <w:p w:rsidR="003816B9" w:rsidRPr="00632C4E" w:rsidRDefault="00A83F82" w:rsidP="00632C4E">
      <w:pPr>
        <w:spacing w:line="560" w:lineRule="exact"/>
        <w:rPr>
          <w:rFonts w:ascii="仿宋_GB2312" w:eastAsia="仿宋_GB2312" w:hAnsi="仿宋" w:cs="仿宋"/>
          <w:sz w:val="32"/>
          <w:szCs w:val="32"/>
        </w:rPr>
      </w:pPr>
      <w:r>
        <w:rPr>
          <w:rFonts w:ascii="仿宋" w:eastAsia="仿宋" w:hAnsi="仿宋" w:cs="仿宋" w:hint="eastAsia"/>
          <w:sz w:val="32"/>
          <w:szCs w:val="32"/>
        </w:rPr>
        <w:t xml:space="preserve">　</w:t>
      </w:r>
      <w:r w:rsidRPr="00632C4E">
        <w:rPr>
          <w:rFonts w:ascii="楷体_GB2312" w:eastAsia="楷体_GB2312" w:hAnsi="仿宋" w:cs="仿宋" w:hint="eastAsia"/>
          <w:sz w:val="32"/>
          <w:szCs w:val="32"/>
        </w:rPr>
        <w:t xml:space="preserve">　1．投资补助。</w:t>
      </w:r>
      <w:r w:rsidRPr="00632C4E">
        <w:rPr>
          <w:rFonts w:ascii="仿宋_GB2312" w:eastAsia="仿宋_GB2312" w:hAnsi="仿宋" w:cs="仿宋" w:hint="eastAsia"/>
          <w:sz w:val="32"/>
          <w:szCs w:val="32"/>
        </w:rPr>
        <w:t>对于县域产业园区基础设施和县域主导产业新增产能、重大战略工程项目等，依据年度新增固定资产投资额完成情况予以一定比例的投资补助。</w:t>
      </w:r>
    </w:p>
    <w:p w:rsidR="003816B9" w:rsidRPr="00632C4E" w:rsidRDefault="00A83F82" w:rsidP="00632C4E">
      <w:pPr>
        <w:spacing w:line="560" w:lineRule="exact"/>
        <w:rPr>
          <w:rFonts w:ascii="仿宋_GB2312" w:eastAsia="仿宋_GB2312" w:hAnsi="仿宋" w:cs="仿宋"/>
          <w:sz w:val="32"/>
          <w:szCs w:val="32"/>
        </w:rPr>
      </w:pPr>
      <w:r w:rsidRPr="00632C4E">
        <w:rPr>
          <w:rFonts w:ascii="楷体_GB2312" w:eastAsia="楷体_GB2312" w:hAnsi="仿宋" w:cs="仿宋" w:hint="eastAsia"/>
          <w:sz w:val="32"/>
          <w:szCs w:val="32"/>
        </w:rPr>
        <w:t xml:space="preserve">　　2．贷款贴息。</w:t>
      </w:r>
      <w:r w:rsidRPr="00632C4E">
        <w:rPr>
          <w:rFonts w:ascii="仿宋_GB2312" w:eastAsia="仿宋_GB2312" w:hAnsi="仿宋" w:cs="仿宋" w:hint="eastAsia"/>
          <w:sz w:val="32"/>
          <w:szCs w:val="32"/>
        </w:rPr>
        <w:t>重点产业化项目和重大平台项目可视年度新增固定资产贷款额度予以贷款贴息。县域产业园区基础设施和标准化厂房建设项目视其年度贷款所产生利息予以一定贴息支持。</w:t>
      </w:r>
    </w:p>
    <w:p w:rsidR="003816B9" w:rsidRDefault="00A83F82" w:rsidP="00632C4E">
      <w:pPr>
        <w:spacing w:line="560" w:lineRule="exact"/>
        <w:rPr>
          <w:rFonts w:ascii="仿宋" w:eastAsia="仿宋" w:hAnsi="仿宋" w:cs="仿宋"/>
          <w:sz w:val="32"/>
          <w:szCs w:val="32"/>
        </w:rPr>
      </w:pPr>
      <w:r>
        <w:rPr>
          <w:rFonts w:ascii="仿宋" w:eastAsia="仿宋" w:hAnsi="仿宋" w:cs="仿宋" w:hint="eastAsia"/>
          <w:sz w:val="32"/>
          <w:szCs w:val="32"/>
        </w:rPr>
        <w:t xml:space="preserve">　　</w:t>
      </w:r>
      <w:r>
        <w:rPr>
          <w:rFonts w:ascii="黑体" w:eastAsia="黑体" w:hAnsi="黑体" w:cs="黑体" w:hint="eastAsia"/>
          <w:sz w:val="32"/>
          <w:szCs w:val="32"/>
        </w:rPr>
        <w:t>五、申报要求</w:t>
      </w:r>
    </w:p>
    <w:p w:rsidR="003816B9" w:rsidRPr="00632C4E" w:rsidRDefault="00A83F82" w:rsidP="00632C4E">
      <w:pPr>
        <w:spacing w:line="560" w:lineRule="exact"/>
        <w:rPr>
          <w:rFonts w:ascii="仿宋_GB2312" w:eastAsia="仿宋_GB2312" w:hAnsi="仿宋" w:cs="仿宋"/>
          <w:sz w:val="32"/>
          <w:szCs w:val="32"/>
        </w:rPr>
      </w:pPr>
      <w:r>
        <w:rPr>
          <w:rFonts w:ascii="仿宋" w:eastAsia="仿宋" w:hAnsi="仿宋" w:cs="仿宋" w:hint="eastAsia"/>
          <w:sz w:val="32"/>
          <w:szCs w:val="32"/>
        </w:rPr>
        <w:t xml:space="preserve">　　</w:t>
      </w:r>
      <w:r w:rsidRPr="00632C4E">
        <w:rPr>
          <w:rFonts w:ascii="楷体_GB2312" w:eastAsia="楷体_GB2312" w:hAnsi="仿宋" w:cs="仿宋" w:hint="eastAsia"/>
          <w:sz w:val="32"/>
          <w:szCs w:val="32"/>
        </w:rPr>
        <w:t>1．申报程序。</w:t>
      </w:r>
      <w:r w:rsidRPr="00632C4E">
        <w:rPr>
          <w:rFonts w:ascii="仿宋_GB2312" w:eastAsia="仿宋_GB2312" w:hAnsi="仿宋" w:cs="仿宋" w:hint="eastAsia"/>
          <w:sz w:val="32"/>
          <w:szCs w:val="32"/>
        </w:rPr>
        <w:t>各市发展改革委要根据规划和产业政策，对</w:t>
      </w:r>
      <w:r w:rsidRPr="00632C4E">
        <w:rPr>
          <w:rFonts w:ascii="仿宋_GB2312" w:eastAsia="仿宋_GB2312" w:hAnsi="仿宋" w:cs="仿宋" w:hint="eastAsia"/>
          <w:sz w:val="32"/>
          <w:szCs w:val="32"/>
        </w:rPr>
        <w:lastRenderedPageBreak/>
        <w:t>各县（区）申报项目审查后报省发展改革委。</w:t>
      </w:r>
    </w:p>
    <w:p w:rsidR="003816B9" w:rsidRPr="00632C4E" w:rsidRDefault="00A83F82" w:rsidP="00632C4E">
      <w:pPr>
        <w:spacing w:line="560" w:lineRule="exact"/>
        <w:rPr>
          <w:rFonts w:ascii="仿宋_GB2312" w:eastAsia="仿宋_GB2312" w:hAnsi="仿宋" w:cs="仿宋"/>
          <w:sz w:val="32"/>
          <w:szCs w:val="32"/>
        </w:rPr>
      </w:pPr>
      <w:r>
        <w:rPr>
          <w:rFonts w:ascii="仿宋" w:eastAsia="仿宋" w:hAnsi="仿宋" w:cs="仿宋" w:hint="eastAsia"/>
          <w:sz w:val="32"/>
          <w:szCs w:val="32"/>
        </w:rPr>
        <w:t xml:space="preserve">　　</w:t>
      </w:r>
      <w:r w:rsidRPr="00632C4E">
        <w:rPr>
          <w:rFonts w:ascii="楷体_GB2312" w:eastAsia="楷体_GB2312" w:hAnsi="仿宋" w:cs="仿宋" w:hint="eastAsia"/>
          <w:sz w:val="32"/>
          <w:szCs w:val="32"/>
        </w:rPr>
        <w:t>2．项目审定。</w:t>
      </w:r>
      <w:r w:rsidRPr="00632C4E">
        <w:rPr>
          <w:rFonts w:ascii="仿宋_GB2312" w:eastAsia="仿宋_GB2312" w:hAnsi="仿宋" w:cs="仿宋" w:hint="eastAsia"/>
          <w:sz w:val="32"/>
          <w:szCs w:val="32"/>
        </w:rPr>
        <w:t>省发展改革委对申报项目进行初步审查，根据需要对项目进行现场考察，提出项目资金安排初步意见报县域经济发展和城镇建设联席会议审定；经审定的项目名单面向社会予以公示。</w:t>
      </w:r>
    </w:p>
    <w:p w:rsidR="003816B9" w:rsidRPr="00632C4E" w:rsidRDefault="00A83F82" w:rsidP="00632C4E">
      <w:pPr>
        <w:spacing w:line="560" w:lineRule="exact"/>
        <w:rPr>
          <w:rFonts w:ascii="仿宋_GB2312" w:eastAsia="仿宋_GB2312" w:hAnsi="仿宋" w:cs="仿宋"/>
          <w:sz w:val="32"/>
          <w:szCs w:val="32"/>
        </w:rPr>
      </w:pPr>
      <w:r>
        <w:rPr>
          <w:rFonts w:ascii="仿宋" w:eastAsia="仿宋" w:hAnsi="仿宋" w:cs="仿宋" w:hint="eastAsia"/>
          <w:sz w:val="32"/>
          <w:szCs w:val="32"/>
        </w:rPr>
        <w:t xml:space="preserve">　</w:t>
      </w:r>
      <w:r w:rsidRPr="00632C4E">
        <w:rPr>
          <w:rFonts w:ascii="楷体_GB2312" w:eastAsia="楷体_GB2312" w:hAnsi="仿宋" w:cs="仿宋" w:hint="eastAsia"/>
          <w:sz w:val="32"/>
          <w:szCs w:val="32"/>
        </w:rPr>
        <w:t xml:space="preserve">　3．时间要求。</w:t>
      </w:r>
      <w:r w:rsidRPr="00632C4E">
        <w:rPr>
          <w:rFonts w:ascii="仿宋_GB2312" w:eastAsia="仿宋_GB2312" w:hAnsi="仿宋" w:cs="仿宋" w:hint="eastAsia"/>
          <w:sz w:val="32"/>
          <w:szCs w:val="32"/>
        </w:rPr>
        <w:t>请各单位于2017年11月30日前将申报报告文件、项目单位申报材料等资料一式两份（包括电子版）报送至省发展改革委。</w:t>
      </w:r>
    </w:p>
    <w:sectPr w:rsidR="003816B9" w:rsidRPr="00632C4E" w:rsidSect="00632C4E">
      <w:pgSz w:w="11906" w:h="16838"/>
      <w:pgMar w:top="2098" w:right="1474" w:bottom="1985" w:left="1588" w:header="851" w:footer="992" w:gutter="0"/>
      <w:cols w:space="425"/>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6908" w:rsidRDefault="00D46908" w:rsidP="00632C4E">
      <w:r>
        <w:separator/>
      </w:r>
    </w:p>
  </w:endnote>
  <w:endnote w:type="continuationSeparator" w:id="1">
    <w:p w:rsidR="00D46908" w:rsidRDefault="00D46908" w:rsidP="00632C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Arial Unicode MS"/>
    <w:charset w:val="86"/>
    <w:family w:val="auto"/>
    <w:pitch w:val="default"/>
    <w:sig w:usb0="00000000" w:usb1="00000000"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6908" w:rsidRDefault="00D46908" w:rsidP="00632C4E">
      <w:r>
        <w:separator/>
      </w:r>
    </w:p>
  </w:footnote>
  <w:footnote w:type="continuationSeparator" w:id="1">
    <w:p w:rsidR="00D46908" w:rsidRDefault="00D46908" w:rsidP="00632C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embedSystemFonts/>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2E24F9B"/>
    <w:rsid w:val="003816B9"/>
    <w:rsid w:val="00632C4E"/>
    <w:rsid w:val="00A00B39"/>
    <w:rsid w:val="00A54BBF"/>
    <w:rsid w:val="00A83F82"/>
    <w:rsid w:val="00D46908"/>
    <w:rsid w:val="02E24F9B"/>
    <w:rsid w:val="191F432B"/>
    <w:rsid w:val="1FEA0DAF"/>
    <w:rsid w:val="203F0422"/>
    <w:rsid w:val="31430922"/>
    <w:rsid w:val="38223824"/>
    <w:rsid w:val="45A57D85"/>
    <w:rsid w:val="56E17818"/>
    <w:rsid w:val="7330518A"/>
    <w:rsid w:val="78F73755"/>
    <w:rsid w:val="7B9D1E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16B9"/>
    <w:pPr>
      <w:widowControl w:val="0"/>
      <w:jc w:val="both"/>
    </w:pPr>
    <w:rPr>
      <w:sz w:val="24"/>
      <w:szCs w:val="24"/>
    </w:rPr>
  </w:style>
  <w:style w:type="paragraph" w:styleId="1">
    <w:name w:val="heading 1"/>
    <w:basedOn w:val="a"/>
    <w:next w:val="a"/>
    <w:qFormat/>
    <w:rsid w:val="003816B9"/>
    <w:pPr>
      <w:keepNext/>
      <w:keepLines/>
      <w:spacing w:line="640" w:lineRule="exact"/>
      <w:jc w:val="center"/>
      <w:outlineLvl w:val="0"/>
    </w:pPr>
    <w:rPr>
      <w:rFonts w:ascii="Times New Roman" w:eastAsia="方正仿宋_GBK" w:hAnsi="Times New Roman" w:cs="Times New Roman"/>
      <w:b/>
      <w:kern w:val="44"/>
      <w:sz w:val="4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32C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32C4E"/>
    <w:rPr>
      <w:sz w:val="18"/>
      <w:szCs w:val="18"/>
    </w:rPr>
  </w:style>
  <w:style w:type="paragraph" w:styleId="a4">
    <w:name w:val="footer"/>
    <w:basedOn w:val="a"/>
    <w:link w:val="Char0"/>
    <w:rsid w:val="00632C4E"/>
    <w:pPr>
      <w:tabs>
        <w:tab w:val="center" w:pos="4153"/>
        <w:tab w:val="right" w:pos="8306"/>
      </w:tabs>
      <w:snapToGrid w:val="0"/>
      <w:jc w:val="left"/>
    </w:pPr>
    <w:rPr>
      <w:sz w:val="18"/>
      <w:szCs w:val="18"/>
    </w:rPr>
  </w:style>
  <w:style w:type="character" w:customStyle="1" w:styleId="Char0">
    <w:name w:val="页脚 Char"/>
    <w:basedOn w:val="a0"/>
    <w:link w:val="a4"/>
    <w:rsid w:val="00632C4E"/>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250</Words>
  <Characters>1431</Characters>
  <Application>Microsoft Office Word</Application>
  <DocSecurity>0</DocSecurity>
  <Lines>11</Lines>
  <Paragraphs>3</Paragraphs>
  <ScaleCrop>false</ScaleCrop>
  <Company>zpwwkj</Company>
  <LinksUpToDate>false</LinksUpToDate>
  <CharactersWithSpaces>1678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流懒汉</dc:creator>
  <cp:lastModifiedBy>wwkj</cp:lastModifiedBy>
  <cp:revision>4</cp:revision>
  <cp:lastPrinted>2017-11-17T00:11:00Z</cp:lastPrinted>
  <dcterms:created xsi:type="dcterms:W3CDTF">2017-11-16T01:33:00Z</dcterms:created>
  <dcterms:modified xsi:type="dcterms:W3CDTF">2017-11-17T01:46:00Z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