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left"/>
        <w:rPr>
          <w:rFonts w:hint="default" w:ascii="仿宋_GB2312" w:hAnsi="仿宋" w:eastAsia="仿宋_GB2312" w:cs="Bodoni MT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Bodoni MT"/>
          <w:b w:val="0"/>
          <w:bCs w:val="0"/>
          <w:kern w:val="2"/>
          <w:sz w:val="30"/>
          <w:szCs w:val="30"/>
          <w:lang w:val="en-US" w:eastAsia="zh-CN" w:bidi="ar-SA"/>
        </w:rPr>
        <w:t>附件2：</w:t>
      </w:r>
    </w:p>
    <w:p>
      <w:pPr>
        <w:pStyle w:val="2"/>
        <w:spacing w:before="0" w:after="0" w:line="600" w:lineRule="exact"/>
        <w:jc w:val="center"/>
        <w:rPr>
          <w:rFonts w:ascii="方正小标宋简体" w:hAnsi="宋体" w:eastAsia="方正小标宋简体"/>
          <w:b w:val="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</w:rPr>
        <w:t>面试考生须知</w:t>
      </w:r>
    </w:p>
    <w:p>
      <w:pPr>
        <w:spacing w:line="530" w:lineRule="exact"/>
        <w:ind w:firstLine="640" w:firstLineChars="200"/>
        <w:rPr>
          <w:rFonts w:hAnsi="宋体"/>
        </w:rPr>
      </w:pP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一、未在规定时间内参加面试抽签的，视为自动放弃面试。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二、考生凭身份证、准考证进入考场，不得将通讯工具、其他资料及行李物品（如箱、包等）带入考场；自觉接受管理人员的身份验证，严禁冒名顶替。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三、考生面试顺序由本人在候考室抽签确定，并在抽签顺序表上登记姓名、性别、身份证号码和报考县区、学段、学科等信息；考生凭顺序签进入备课室抽课题签备课，备课完毕由引导员将其引至面试厅门口，由监督员引入面试厅进行面试，面试结束后在等候区等候成绩，当下一位考生面试完毕，监督员通知前一位考生进入面试厅现场签字确认成绩，同时将顺序签、课题签、讲课内容（教案）交面试厅监督员核对</w:t>
      </w:r>
      <w:r>
        <w:rPr>
          <w:rFonts w:hint="eastAsia" w:hAnsi="仿宋"/>
          <w:color w:val="000000"/>
          <w:sz w:val="30"/>
          <w:szCs w:val="30"/>
        </w:rPr>
        <w:t>考生是否按照课题签内容讲课，如与抽签内容不符，要及时详细记录并按相关规定处理。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四、考生应服从工作人员安排，面试前自觉在候考室候考，不得离开候考室（因如厕需离开的，要经管理员允许，并自觉接受监督）；面试时由引导员按次序引入考场；在等候区等待面试成绩时，不得来回走动、议论、谈笑等，应保持安静；面试结束后，迅速从规定的路线离开面试考场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五、考生进入面试厅只能向考官报告：“各位考官好！我是</w:t>
      </w:r>
      <w:r>
        <w:rPr>
          <w:rFonts w:hint="eastAsia" w:hAnsi="宋体"/>
          <w:sz w:val="30"/>
          <w:szCs w:val="30"/>
        </w:rPr>
        <w:t>×号考生，我抽的课题是xx版x年级xxx”,</w:t>
      </w:r>
      <w:r>
        <w:rPr>
          <w:rFonts w:hint="eastAsia" w:hAnsi="仿宋"/>
          <w:sz w:val="30"/>
          <w:szCs w:val="30"/>
        </w:rPr>
        <w:t>不得介绍个人姓名、籍贯、就读院校、经历等状况；面试过程中应保持沉着冷静，自觉配合主考官进行面试。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六、面试时间共10分钟，面试时间到应停止讲课，按照主考官指示在等候区等候面试成绩。</w:t>
      </w:r>
    </w:p>
    <w:p>
      <w:pPr>
        <w:spacing w:line="440" w:lineRule="exact"/>
        <w:ind w:firstLine="600" w:firstLineChars="200"/>
        <w:rPr>
          <w:rFonts w:hAnsi="仿宋"/>
          <w:sz w:val="30"/>
          <w:szCs w:val="30"/>
        </w:rPr>
      </w:pPr>
      <w:r>
        <w:rPr>
          <w:rFonts w:hint="eastAsia" w:hAnsi="仿宋"/>
          <w:sz w:val="30"/>
          <w:szCs w:val="30"/>
        </w:rPr>
        <w:t>七、自觉保守课题秘密，整个面试结束前不得与他人议论或向他人传递面试信息；本人面试结束后应立即离开考区，不得在考区大声喧哗或谈论讲课内容。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 w:hAnsi="仿宋"/>
          <w:sz w:val="30"/>
          <w:szCs w:val="30"/>
        </w:rPr>
        <w:t>八、严格遵守面试纪律，违反规定者，按照《事业单位公开招聘工作人员违纪违规行为处理办法（试行）》予以处理，构成犯罪的移送司法机关予以处理。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46F6"/>
    <w:rsid w:val="003D561B"/>
    <w:rsid w:val="006312FF"/>
    <w:rsid w:val="00990FCB"/>
    <w:rsid w:val="00D85AF0"/>
    <w:rsid w:val="20CF056F"/>
    <w:rsid w:val="422B29DF"/>
    <w:rsid w:val="5D9A135E"/>
    <w:rsid w:val="6D3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2017-07-18T08:11:00Z</dcterms:created>
  <dc:creator>zhaoling</dc:creator>
  <cp:lastModifiedBy>zhaoling</cp:lastModifiedBy>
  <cp:lastPrinted>2019-07-31T08:08:19Z</cp:lastPrinted>
  <dcterms:modified xsi:type="dcterms:W3CDTF">2019-07-31T08:08:51Z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