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方正小标宋简体" w:hAnsi="宋体" w:eastAsia="方正小标宋简体" w:cs="宋体"/>
          <w:color w:val="393939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93939"/>
          <w:kern w:val="0"/>
          <w:sz w:val="44"/>
          <w:szCs w:val="44"/>
        </w:rPr>
        <w:t>镇坪县限制临床应用医疗技术备案表</w:t>
      </w:r>
    </w:p>
    <w:p>
      <w:pPr>
        <w:widowControl/>
        <w:shd w:val="clear" w:color="auto" w:fill="FFFFFF"/>
        <w:spacing w:before="100" w:beforeAutospacing="1" w:after="100" w:afterAutospacing="1" w:line="500" w:lineRule="exact"/>
        <w:jc w:val="center"/>
        <w:rPr>
          <w:rFonts w:hint="eastAsia" w:ascii="方正小标宋简体" w:hAnsi="宋体" w:eastAsia="方正小标宋简体" w:cs="宋体"/>
          <w:color w:val="393939"/>
          <w:kern w:val="0"/>
          <w:sz w:val="44"/>
          <w:szCs w:val="44"/>
        </w:rPr>
      </w:pPr>
      <w:bookmarkStart w:id="0" w:name="_GoBack"/>
      <w:bookmarkEnd w:id="0"/>
    </w:p>
    <w:tbl>
      <w:tblPr>
        <w:tblStyle w:val="2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92"/>
        <w:gridCol w:w="1980"/>
        <w:gridCol w:w="2160"/>
        <w:gridCol w:w="23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b/>
                <w:bCs/>
                <w:color w:val="393939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93939"/>
                <w:kern w:val="0"/>
              </w:rPr>
              <w:t>序号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b/>
                <w:bCs/>
                <w:color w:val="393939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93939"/>
                <w:kern w:val="0"/>
              </w:rPr>
              <w:t>医疗机构名称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b/>
                <w:bCs/>
                <w:color w:val="393939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93939"/>
                <w:kern w:val="0"/>
              </w:rPr>
              <w:t>备案医疗技术名称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b/>
                <w:bCs/>
                <w:color w:val="393939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93939"/>
                <w:kern w:val="0"/>
              </w:rPr>
              <w:t>具备资质技术人员姓名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hAnsi="宋体" w:eastAsia="黑体" w:cs="宋体"/>
                <w:b/>
                <w:bCs/>
                <w:color w:val="393939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93939"/>
                <w:kern w:val="0"/>
              </w:rPr>
              <w:t>是否在《医疗机构执业许可证》副本备注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ind w:left="2" w:hanging="2" w:hangingChars="1"/>
              <w:jc w:val="center"/>
              <w:rPr>
                <w:rFonts w:ascii="黑体" w:hAnsi="宋体" w:eastAsia="黑体" w:cs="宋体"/>
                <w:b/>
                <w:bCs/>
                <w:color w:val="393939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393939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393939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93939"/>
                <w:kern w:val="0"/>
              </w:rPr>
              <w:t>1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393939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93939"/>
                <w:kern w:val="0"/>
              </w:rPr>
              <w:t>镇坪县医院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393939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93939"/>
                <w:kern w:val="0"/>
              </w:rPr>
              <w:t>临床基因扩增检验技术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尤敏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朱洪桂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李倩倩</w:t>
            </w:r>
          </w:p>
          <w:p>
            <w:pPr>
              <w:jc w:val="center"/>
            </w:pPr>
            <w:r>
              <w:rPr>
                <w:rFonts w:hint="eastAsia"/>
              </w:rPr>
              <w:t>周翔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393939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393939"/>
                <w:kern w:val="0"/>
              </w:rPr>
              <w:t>是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hAnsi="宋体" w:eastAsia="仿宋_GB2312" w:cs="宋体"/>
                <w:color w:val="393939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0623C"/>
    <w:rsid w:val="2420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2020-09-14T07:05:00Z</dcterms:created>
  <dc:creator>庭有枇杷树</dc:creator>
  <cp:lastModifiedBy>庭有枇杷树</cp:lastModifiedBy>
  <dcterms:modified xsi:type="dcterms:W3CDTF">2020-09-14T07:05:48Z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