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 w:firstLineChars="50"/>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hAnsi="Calibri" w:eastAsia="方正小标宋简体"/>
          <w:b/>
          <w:spacing w:val="-12"/>
          <w:sz w:val="44"/>
          <w:szCs w:val="44"/>
        </w:rPr>
      </w:pPr>
      <w:r>
        <w:rPr>
          <w:rFonts w:hint="eastAsia" w:ascii="方正小标宋简体" w:eastAsia="方正小标宋简体"/>
          <w:b/>
          <w:spacing w:val="-12"/>
          <w:sz w:val="44"/>
          <w:szCs w:val="44"/>
        </w:rPr>
        <w:t>关于部分检验项目的说明</w:t>
      </w:r>
    </w:p>
    <w:p>
      <w:pPr>
        <w:numPr>
          <w:ilvl w:val="0"/>
          <w:numId w:val="0"/>
        </w:numPr>
        <w:spacing w:line="600" w:lineRule="exact"/>
        <w:rPr>
          <w:rFonts w:hint="eastAsia" w:ascii="黑体" w:hAnsi="宋体" w:eastAsia="黑体" w:cs="仿宋"/>
          <w:sz w:val="32"/>
          <w:szCs w:val="32"/>
          <w:shd w:val="clear" w:color="auto" w:fill="FFFFFF"/>
        </w:rPr>
      </w:pPr>
    </w:p>
    <w:p>
      <w:pPr>
        <w:numPr>
          <w:ilvl w:val="0"/>
          <w:numId w:val="0"/>
        </w:numPr>
        <w:spacing w:line="600" w:lineRule="exact"/>
        <w:rPr>
          <w:rFonts w:hint="eastAsia" w:ascii="黑体" w:hAnsi="宋体" w:eastAsia="黑体" w:cs="仿宋"/>
          <w:sz w:val="32"/>
          <w:szCs w:val="32"/>
          <w:shd w:val="clear" w:color="auto" w:fill="FFFFFF"/>
          <w:lang w:eastAsia="zh-CN"/>
        </w:rPr>
      </w:pPr>
      <w:r>
        <w:rPr>
          <w:rFonts w:hint="eastAsia" w:ascii="黑体" w:hAnsi="宋体" w:eastAsia="黑体" w:cs="仿宋"/>
          <w:sz w:val="32"/>
          <w:szCs w:val="32"/>
          <w:shd w:val="clear" w:color="auto" w:fill="FFFFFF"/>
          <w:lang w:eastAsia="zh-CN"/>
        </w:rPr>
        <w:t>一、</w:t>
      </w:r>
      <w:r>
        <w:rPr>
          <w:rFonts w:hint="eastAsia" w:ascii="黑体" w:hAnsi="宋体" w:eastAsia="黑体" w:cs="仿宋"/>
          <w:sz w:val="32"/>
          <w:szCs w:val="32"/>
          <w:shd w:val="clear" w:color="auto" w:fill="FFFFFF"/>
        </w:rPr>
        <w:t xml:space="preserve">阴离子合成洗涤剂(以十二烷基苯磺酸钠计)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560" w:firstLineChars="200"/>
        <w:jc w:val="left"/>
        <w:rPr>
          <w:rFonts w:hint="eastAsia" w:ascii="仿宋" w:hAnsi="仿宋" w:eastAsia="仿宋" w:cs="仿宋"/>
          <w:i w:val="0"/>
          <w:caps w:val="0"/>
          <w:color w:val="191919"/>
          <w:spacing w:val="0"/>
          <w:sz w:val="28"/>
          <w:szCs w:val="28"/>
          <w:shd w:val="clear" w:fill="FFFFFF"/>
          <w:lang w:eastAsia="zh-CN"/>
        </w:rPr>
      </w:pPr>
      <w:r>
        <w:rPr>
          <w:rFonts w:hint="eastAsia" w:ascii="仿宋" w:hAnsi="仿宋" w:eastAsia="仿宋" w:cs="仿宋"/>
          <w:i w:val="0"/>
          <w:caps w:val="0"/>
          <w:color w:val="191919"/>
          <w:spacing w:val="0"/>
          <w:sz w:val="28"/>
          <w:szCs w:val="28"/>
          <w:shd w:val="clear" w:fill="FFFFFF"/>
          <w:lang w:eastAsia="zh-CN"/>
        </w:rPr>
        <w:t>阴离子合成洗涤剂，是一种低毒物质,因其使用方便、易溶解、稳定性好、成本低等优点,在消毒企业中广泛使用。餐（饮）具中检出阴离子合成洗涤剂，可能是部分单位使用的洗涤剂不合格或使用量过大，未经足够量清水冲洗或餐具漂洗池内清洗用水重复使用或餐具数量多，造成交叉污染，进而残存在餐（饮）具中，对人体健康产生不良影响。</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jc w:val="left"/>
        <w:rPr>
          <w:rFonts w:hint="eastAsia" w:ascii="仿宋" w:hAnsi="仿宋" w:eastAsia="仿宋" w:cs="仿宋"/>
          <w:i w:val="0"/>
          <w:caps w:val="0"/>
          <w:color w:val="191919"/>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79F4"/>
    <w:rsid w:val="000901B4"/>
    <w:rsid w:val="002E33FF"/>
    <w:rsid w:val="003C7BA8"/>
    <w:rsid w:val="00632C57"/>
    <w:rsid w:val="00747A58"/>
    <w:rsid w:val="009F007A"/>
    <w:rsid w:val="00B279F4"/>
    <w:rsid w:val="00B31BAF"/>
    <w:rsid w:val="00BE7174"/>
    <w:rsid w:val="00E918C2"/>
    <w:rsid w:val="00EE6D60"/>
    <w:rsid w:val="00FA0C71"/>
    <w:rsid w:val="08F1158F"/>
    <w:rsid w:val="119407FA"/>
    <w:rsid w:val="15345922"/>
    <w:rsid w:val="219B095F"/>
    <w:rsid w:val="26A51C5B"/>
    <w:rsid w:val="26C308E2"/>
    <w:rsid w:val="29660336"/>
    <w:rsid w:val="3A780563"/>
    <w:rsid w:val="3B3C6025"/>
    <w:rsid w:val="45AE4121"/>
    <w:rsid w:val="519B103A"/>
    <w:rsid w:val="52BB38D8"/>
    <w:rsid w:val="57727A11"/>
    <w:rsid w:val="5AFC4DEF"/>
    <w:rsid w:val="5CD028A3"/>
    <w:rsid w:val="6949484C"/>
    <w:rsid w:val="69AC1945"/>
    <w:rsid w:val="6C6902A2"/>
    <w:rsid w:val="709C0C93"/>
    <w:rsid w:val="7E795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28</Words>
  <Characters>163</Characters>
  <Lines>1</Lines>
  <Paragraphs>1</Paragraphs>
  <TotalTime>8</TotalTime>
  <ScaleCrop>false</ScaleCrop>
  <LinksUpToDate>false</LinksUpToDate>
  <CharactersWithSpaces>190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2018-06-04T07:12:00Z</dcterms:created>
  <dc:creator>陈鸿剑</dc:creator>
  <cp:lastModifiedBy>笨笨的石头心</cp:lastModifiedBy>
  <dcterms:modified xsi:type="dcterms:W3CDTF">2020-10-10T07:56:50Z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