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2023年度镇坪县人民政府重大行政决策事项目录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4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165"/>
        <w:gridCol w:w="2400"/>
        <w:gridCol w:w="3525"/>
        <w:gridCol w:w="3375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决策事项名称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决策承办单位</w:t>
            </w:r>
          </w:p>
        </w:tc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决策需履行的程序</w:t>
            </w: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计划完成时限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镇坪县国土空间总体规划（2021-2035年）</w:t>
            </w:r>
          </w:p>
        </w:tc>
        <w:tc>
          <w:tcPr>
            <w:tcW w:w="2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镇坪县自然资源局</w:t>
            </w:r>
          </w:p>
        </w:tc>
        <w:tc>
          <w:tcPr>
            <w:tcW w:w="3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公众参与、专家论证、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风险评估、合法性审查、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集体讨论决定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2023年11月中旬前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ZTBkNGM3NGMzMTMyMGY4ZjE2Y2YwNDNjYTZkNTEifQ=="/>
  </w:docVars>
  <w:rsids>
    <w:rsidRoot w:val="407F2BD5"/>
    <w:rsid w:val="407F2BD5"/>
    <w:rsid w:val="565518B4"/>
    <w:rsid w:val="74D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2023-10-12T08:18:00Z</dcterms:created>
  <dc:creator>打字室专用</dc:creator>
  <cp:lastModifiedBy>Administrator</cp:lastModifiedBy>
  <dcterms:modified xsi:type="dcterms:W3CDTF">2023-10-12T09:12:44Z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8902CCDA892B4708A890FC0D838B0DD2_11</vt:lpwstr>
  </property>
</Properties>
</file>