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镇坪县钟宝初级中学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highlight w:val="none"/>
        </w:rPr>
        <w:t>20</w:t>
      </w:r>
      <w:r>
        <w:rPr>
          <w:rFonts w:hint="eastAsia" w:ascii="黑体" w:hAnsi="黑体" w:eastAsia="黑体" w:cs="黑体"/>
          <w:sz w:val="36"/>
          <w:szCs w:val="36"/>
          <w:highlight w:val="none"/>
          <w:lang w:val="en-US" w:eastAsia="zh-CN"/>
        </w:rPr>
        <w:t>24</w:t>
      </w:r>
      <w:r>
        <w:rPr>
          <w:rFonts w:hint="eastAsia" w:ascii="黑体" w:hAnsi="黑体" w:eastAsia="黑体" w:cs="黑体"/>
          <w:sz w:val="36"/>
          <w:szCs w:val="36"/>
          <w:highlight w:val="none"/>
        </w:rPr>
        <w:t>年</w:t>
      </w:r>
      <w:r>
        <w:rPr>
          <w:rFonts w:hint="eastAsia" w:ascii="黑体" w:hAnsi="黑体" w:eastAsia="黑体" w:cs="黑体"/>
          <w:sz w:val="36"/>
          <w:szCs w:val="36"/>
          <w:highlight w:val="none"/>
          <w:lang w:eastAsia="zh-CN"/>
        </w:rPr>
        <w:t>单位预算公开说明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/>
          <w:sz w:val="36"/>
          <w:szCs w:val="36"/>
          <w:highlight w:val="none"/>
          <w:lang w:eastAsia="zh-CN"/>
        </w:rPr>
      </w:pPr>
      <w:r>
        <w:rPr>
          <w:rFonts w:hint="eastAsia"/>
          <w:b/>
          <w:bCs/>
          <w:sz w:val="36"/>
          <w:szCs w:val="36"/>
          <w:highlight w:val="none"/>
          <w:lang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一、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主要职责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三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四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u w:val="single"/>
          <w:lang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  <w:u w:val="none"/>
          <w:lang w:eastAsia="zh-CN"/>
        </w:rPr>
        <w:t>“三公”经费及会议费、培训费情况说明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、国有资产占有使用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、政府采购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八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cs="宋体"/>
          <w:sz w:val="32"/>
          <w:szCs w:val="32"/>
          <w:highlight w:val="none"/>
          <w:lang w:eastAsia="zh-CN"/>
        </w:rPr>
        <w:t>九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、</w:t>
      </w:r>
      <w:r>
        <w:rPr>
          <w:rFonts w:hint="eastAsia" w:ascii="宋体" w:hAnsi="宋体" w:cs="宋体"/>
          <w:sz w:val="32"/>
          <w:szCs w:val="32"/>
          <w:highlight w:val="none"/>
          <w:lang w:val="en-US" w:eastAsia="zh-CN"/>
        </w:rPr>
        <w:t>公用经费情况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（具体预算公开报表）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  <w:r>
        <w:rPr>
          <w:rFonts w:hint="eastAsia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一、主要职责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镇坪县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钟宝</w:t>
      </w:r>
      <w:r>
        <w:rPr>
          <w:rFonts w:hint="eastAsia" w:ascii="仿宋_GB2312" w:hAnsi="仿宋_GB2312" w:eastAsia="仿宋_GB2312" w:cs="仿宋_GB2312"/>
          <w:sz w:val="32"/>
          <w:szCs w:val="32"/>
        </w:rPr>
        <w:t>初级中学属二级预算事业单位，主要职责是实施初中义务教育，促进基础教育发展，初中学历教育。下设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校长办、</w:t>
      </w:r>
      <w:r>
        <w:rPr>
          <w:rFonts w:hint="eastAsia" w:ascii="仿宋_GB2312" w:hAnsi="仿宋_GB2312" w:eastAsia="仿宋_GB2312" w:cs="仿宋_GB2312"/>
          <w:sz w:val="32"/>
          <w:szCs w:val="32"/>
        </w:rPr>
        <w:t>教务处、总务处、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党支部、</w:t>
      </w:r>
      <w:r>
        <w:rPr>
          <w:rFonts w:hint="eastAsia" w:ascii="仿宋_GB2312" w:hAnsi="仿宋_GB2312" w:eastAsia="仿宋_GB2312" w:cs="仿宋_GB2312"/>
          <w:sz w:val="32"/>
          <w:szCs w:val="32"/>
        </w:rPr>
        <w:t>校团委、财务室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、青少年宫办公室、理科综合教研组、文科综合教研组共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9个</w:t>
      </w:r>
      <w:r>
        <w:rPr>
          <w:rFonts w:hint="eastAsia" w:ascii="仿宋_GB2312" w:hAnsi="仿宋_GB2312" w:eastAsia="仿宋_GB2312" w:cs="仿宋_GB2312"/>
          <w:sz w:val="32"/>
          <w:szCs w:val="32"/>
        </w:rPr>
        <w:t>处室。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九年级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2个班、八年级2个班和七年级2个班共六个班级，学生数共345人。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本部门人员编制 29 人，实有编制人员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坚持以习近平新时代中国特色社会主义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思想</w:t>
      </w:r>
      <w:r>
        <w:rPr>
          <w:rFonts w:hint="eastAsia" w:ascii="仿宋_GB2312" w:hAnsi="仿宋_GB2312" w:eastAsia="仿宋_GB2312" w:cs="仿宋_GB2312"/>
          <w:sz w:val="32"/>
          <w:szCs w:val="32"/>
        </w:rPr>
        <w:t>为指导，坚持以 “德育为首，育人为本”为办学宗旨，以“讲文明、树新风”为 契机，解放思想，实事求是，与时俱进，和谐发展，努力深化教 育改革，推进教育创新，提升教学质量。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年底，本部门人员编制 29 人，其中行政编制 0 人、 事业编制 29 人；实有人员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人，其中行政 0 人、事业 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人。单位管理的离退休人员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drawing>
          <wp:inline distT="0" distB="0" distL="114300" distR="114300">
            <wp:extent cx="3125470" cy="2543175"/>
            <wp:effectExtent l="0" t="0" r="17780" b="9525"/>
            <wp:docPr id="1" name="图片 1" descr="QQ图片20230512074439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230512074439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547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收支预算总体情况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按照综合预算的原则，本部门所有收入和支出均纳入部门预 算管理。202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年本部门预算收入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万元，其中一般公共预 算拨款收入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年本部门预算收入较上年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年本部门预算支出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万元，其中一般公共预算拨款支出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 预算支出较上年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（二）财政拨款收支情况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收入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万元，其中一般公共预 算拨款收入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万元，其中一般公共预算拨款支出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财政拨款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（三）一般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公共预算拨款支出明细情况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1、一般公共预算当年拨款规模变化情况。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年本部门当年一般公共预算拨款支出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 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2、支出按功能科目分类的明细情况。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年本部门当年一般公共预算支出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万元，其中： 事业运行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3、支出按经济科目分类的明细情况。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年本部门当年一般公共预算支出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 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408.79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万元，较上年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54.03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万元，主要原因是人员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增员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年结转财政资金一般公共预算拨款支出情况。 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年结转的一般公共预算拨款资金支出。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政府性基金预算支出情况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1、当年政府性基金预算支出情况。 本部门无当年政府性基金预算收支，并已公开空表。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2、上年结转政府性基金预算支出情况。 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年结转的政府性基金预算拨款支出。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  <w:t>第三部分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 xml:space="preserve">  其他情况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、“三公”经费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及会议费、培训费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u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年和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年，本部门无三公经费预算。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年一般公共预算未安排“三公”经费支出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年结转的财政拨款“三公”经费支出。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国有资产占有使用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及资产购置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截止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年底，本部门所属预算单位共有车辆 0 辆，单价 20 万元以上的设备 0 台（套）。 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年结转的财政拨款支出资产购置。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、政府采购情况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年无政府采购预算，并已公开空表。 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年结转的政府采购资金支出。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八、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绩效目标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本部门无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年结转的财政拨款支出涉及的绩效目标管理。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九、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公用经费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单位无公用经费预算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学校公用经费由镇坪县教育体育和科技局统一预算后拨付到校。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用经费：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第四部分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 公开报表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具体见预算公开报表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/>
        <w:ind w:firstLine="640" w:firstLineChars="200"/>
        <w:jc w:val="left"/>
        <w:textAlignment w:val="auto"/>
        <w:outlineLvl w:val="9"/>
        <w:rPr>
          <w:rFonts w:hint="default" w:ascii="FangSong_GB2312" w:hAnsi="FangSong_GB2312" w:eastAsia="FangSong_GB2312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yNmVmZTUzYzM4MmFjMzE5NjkwNzc3NDBlMTQwOGYifQ=="/>
  </w:docVars>
  <w:rsids>
    <w:rsidRoot w:val="00172A27"/>
    <w:rsid w:val="00030665"/>
    <w:rsid w:val="000D3C31"/>
    <w:rsid w:val="00220284"/>
    <w:rsid w:val="00325D3E"/>
    <w:rsid w:val="003F266E"/>
    <w:rsid w:val="00495EAC"/>
    <w:rsid w:val="00534525"/>
    <w:rsid w:val="006553D2"/>
    <w:rsid w:val="006A779A"/>
    <w:rsid w:val="007138CC"/>
    <w:rsid w:val="00715F37"/>
    <w:rsid w:val="00727AF9"/>
    <w:rsid w:val="007C1591"/>
    <w:rsid w:val="007F592D"/>
    <w:rsid w:val="00911D54"/>
    <w:rsid w:val="009B78D6"/>
    <w:rsid w:val="00CB6F2D"/>
    <w:rsid w:val="00CC7DB5"/>
    <w:rsid w:val="00E863A2"/>
    <w:rsid w:val="014A2072"/>
    <w:rsid w:val="04320FD9"/>
    <w:rsid w:val="049A40D7"/>
    <w:rsid w:val="04A216F1"/>
    <w:rsid w:val="04BE72A0"/>
    <w:rsid w:val="04DD00BC"/>
    <w:rsid w:val="04FB7C1A"/>
    <w:rsid w:val="07C63897"/>
    <w:rsid w:val="09B770EC"/>
    <w:rsid w:val="0D930FB4"/>
    <w:rsid w:val="104E7D4B"/>
    <w:rsid w:val="176D6084"/>
    <w:rsid w:val="17E3395E"/>
    <w:rsid w:val="18696069"/>
    <w:rsid w:val="1CFE711A"/>
    <w:rsid w:val="223773CA"/>
    <w:rsid w:val="2B6E114C"/>
    <w:rsid w:val="2DD21556"/>
    <w:rsid w:val="2EB57C9F"/>
    <w:rsid w:val="32383B0A"/>
    <w:rsid w:val="32594A7B"/>
    <w:rsid w:val="32DB48BA"/>
    <w:rsid w:val="33801EA2"/>
    <w:rsid w:val="34B74C75"/>
    <w:rsid w:val="35457DE0"/>
    <w:rsid w:val="35555E4E"/>
    <w:rsid w:val="359252AB"/>
    <w:rsid w:val="370F6D8B"/>
    <w:rsid w:val="388B0D2A"/>
    <w:rsid w:val="388F6532"/>
    <w:rsid w:val="3AFC2991"/>
    <w:rsid w:val="3B975BF3"/>
    <w:rsid w:val="3DC7004C"/>
    <w:rsid w:val="43606DFF"/>
    <w:rsid w:val="43922513"/>
    <w:rsid w:val="444E41C4"/>
    <w:rsid w:val="44694E8F"/>
    <w:rsid w:val="44865A5F"/>
    <w:rsid w:val="44EE2C86"/>
    <w:rsid w:val="46F073D7"/>
    <w:rsid w:val="47333F54"/>
    <w:rsid w:val="47F51DA1"/>
    <w:rsid w:val="48246A25"/>
    <w:rsid w:val="4974495A"/>
    <w:rsid w:val="4AFD517E"/>
    <w:rsid w:val="4EAF467F"/>
    <w:rsid w:val="4F4E6E0F"/>
    <w:rsid w:val="50A302D1"/>
    <w:rsid w:val="53D82CB6"/>
    <w:rsid w:val="549A0EDD"/>
    <w:rsid w:val="56880271"/>
    <w:rsid w:val="5900561E"/>
    <w:rsid w:val="5A7F118D"/>
    <w:rsid w:val="5C2757BE"/>
    <w:rsid w:val="5CD53778"/>
    <w:rsid w:val="5FDD417D"/>
    <w:rsid w:val="60A76F05"/>
    <w:rsid w:val="62162A90"/>
    <w:rsid w:val="62770932"/>
    <w:rsid w:val="63ED0CD3"/>
    <w:rsid w:val="667728BC"/>
    <w:rsid w:val="675B6F91"/>
    <w:rsid w:val="67B17BDD"/>
    <w:rsid w:val="67C46D2A"/>
    <w:rsid w:val="69090D36"/>
    <w:rsid w:val="69B73151"/>
    <w:rsid w:val="6B212789"/>
    <w:rsid w:val="6BA26F9A"/>
    <w:rsid w:val="6EF66EF9"/>
    <w:rsid w:val="6FA86D5D"/>
    <w:rsid w:val="70154C98"/>
    <w:rsid w:val="72576549"/>
    <w:rsid w:val="74A97633"/>
    <w:rsid w:val="74EA18BC"/>
    <w:rsid w:val="76C5247B"/>
    <w:rsid w:val="770A55ED"/>
    <w:rsid w:val="78B06DDB"/>
    <w:rsid w:val="78FD25BA"/>
    <w:rsid w:val="7CB67331"/>
    <w:rsid w:val="7DFF4322"/>
    <w:rsid w:val="7E30253F"/>
    <w:rsid w:val="7ECF5F29"/>
    <w:rsid w:val="7FF6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qFormat/>
    <w:uiPriority w:val="99"/>
    <w:rPr>
      <w:rFonts w:cs="Times New Roman"/>
      <w:color w:val="800080"/>
      <w:u w:val="single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Plain Text Char"/>
    <w:basedOn w:val="8"/>
    <w:link w:val="2"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2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247</Words>
  <Characters>1413</Characters>
  <Lines>0</Lines>
  <Paragraphs>0</Paragraphs>
  <TotalTime>3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2020-03-17T20:48:00Z</dcterms:created>
  <dc:creator>Administrator</dc:creator>
  <cp:lastModifiedBy>ankang</cp:lastModifiedBy>
  <cp:lastPrinted>2020-04-13T09:53:00Z</cp:lastPrinted>
  <dcterms:modified xsi:type="dcterms:W3CDTF">2024-05-06T09:10:13Z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F3FE108548F74B9EB933D149E652CA71_12</vt:lpwstr>
  </property>
</Properties>
</file>